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B0" w:rsidRPr="002317D9" w:rsidRDefault="002317D9" w:rsidP="000A0267">
      <w:pPr>
        <w:outlineLvl w:val="0"/>
        <w:rPr>
          <w:rFonts w:ascii="Calibri" w:hAnsi="Calibri"/>
        </w:rPr>
      </w:pPr>
      <w:r w:rsidRPr="002317D9">
        <w:rPr>
          <w:rFonts w:ascii="Calibri" w:hAnsi="Calibri"/>
        </w:rPr>
        <w:t>Paris</w:t>
      </w:r>
      <w:r w:rsidR="00DF104D" w:rsidRPr="002317D9">
        <w:rPr>
          <w:rFonts w:ascii="Calibri" w:hAnsi="Calibri"/>
        </w:rPr>
        <w:t xml:space="preserve">, le </w:t>
      </w:r>
      <w:r w:rsidRPr="002317D9">
        <w:rPr>
          <w:rFonts w:ascii="Calibri" w:hAnsi="Calibri"/>
        </w:rPr>
        <w:t>20 juillet 2020</w:t>
      </w:r>
    </w:p>
    <w:p w:rsidR="009251CC" w:rsidRPr="002317D9" w:rsidRDefault="009251CC">
      <w:pPr>
        <w:rPr>
          <w:rFonts w:ascii="Calibri" w:hAnsi="Calibri"/>
        </w:rPr>
      </w:pPr>
    </w:p>
    <w:p w:rsidR="001F1EB0" w:rsidRPr="007E208E" w:rsidRDefault="007E208E" w:rsidP="007E208E">
      <w:pPr>
        <w:outlineLvl w:val="0"/>
        <w:rPr>
          <w:rFonts w:ascii="Calibri" w:hAnsi="Calibri"/>
          <w:b/>
        </w:rPr>
      </w:pPr>
      <w:r>
        <w:rPr>
          <w:rFonts w:ascii="Calibri" w:hAnsi="Calibri"/>
          <w:b/>
          <w:caps/>
          <w:color w:val="2AA1E0"/>
        </w:rPr>
        <w:t>bioÉthique</w:t>
      </w:r>
    </w:p>
    <w:p w:rsidR="009251CC" w:rsidRPr="002317D9" w:rsidRDefault="009251CC">
      <w:pPr>
        <w:rPr>
          <w:rFonts w:ascii="Calibri" w:hAnsi="Calibri"/>
        </w:rPr>
      </w:pPr>
    </w:p>
    <w:p w:rsidR="002317D9" w:rsidRPr="00730DFE" w:rsidRDefault="002317D9" w:rsidP="002317D9">
      <w:pPr>
        <w:jc w:val="both"/>
        <w:rPr>
          <w:rFonts w:asciiTheme="majorHAnsi" w:hAnsiTheme="majorHAnsi" w:cstheme="majorHAnsi"/>
          <w:b/>
        </w:rPr>
      </w:pPr>
      <w:r w:rsidRPr="00730DFE">
        <w:rPr>
          <w:rFonts w:asciiTheme="majorHAnsi" w:hAnsiTheme="majorHAnsi" w:cstheme="majorHAnsi"/>
          <w:b/>
        </w:rPr>
        <w:t>RÉVISION DES LOIS BIOÉTHIQUES : UN PROJET INJUSTE, INÉGALITAIRE ET DANGEREUX POUR L’HUMANITÉ</w:t>
      </w:r>
    </w:p>
    <w:p w:rsidR="002317D9" w:rsidRPr="00730DFE" w:rsidRDefault="002317D9" w:rsidP="002317D9">
      <w:pPr>
        <w:jc w:val="both"/>
        <w:rPr>
          <w:rFonts w:asciiTheme="majorHAnsi" w:hAnsiTheme="majorHAnsi" w:cstheme="majorHAnsi"/>
        </w:rPr>
      </w:pPr>
    </w:p>
    <w:p w:rsidR="002317D9" w:rsidRPr="00730DFE" w:rsidRDefault="002317D9" w:rsidP="002317D9">
      <w:pPr>
        <w:jc w:val="both"/>
        <w:rPr>
          <w:rFonts w:asciiTheme="majorHAnsi" w:hAnsiTheme="majorHAnsi" w:cstheme="majorHAnsi"/>
        </w:rPr>
      </w:pPr>
      <w:r w:rsidRPr="00730DFE">
        <w:rPr>
          <w:rFonts w:asciiTheme="majorHAnsi" w:hAnsiTheme="majorHAnsi" w:cstheme="majorHAnsi"/>
        </w:rPr>
        <w:t>Alors que le projet de loi de révision des lois de bioéthique arrive en deuxième lecture à l’Assemblée nationale, la Conférence des évêques de France (CEF) alerte sur la volonté d’adoption en urgence d’une loi injuste et inégalitaire. « Alors que la plupart des réformes importantes sont à reporter ou à revisiter, il n’y aurait pas d’autres urgences aujourd’hui que de faire passer en force et dans la discrétion du mois de juillet cet ensemble de lois qui touche à l’essence même de notre humanité » ! (Mgr Michel Aupetit, archevêque de Paris dans le Figaro du 30 juin 2020).</w:t>
      </w:r>
    </w:p>
    <w:p w:rsidR="002317D9" w:rsidRPr="00730DFE" w:rsidRDefault="002317D9" w:rsidP="002317D9">
      <w:pPr>
        <w:jc w:val="both"/>
        <w:rPr>
          <w:rFonts w:asciiTheme="majorHAnsi" w:hAnsiTheme="majorHAnsi" w:cstheme="majorHAnsi"/>
        </w:rPr>
      </w:pPr>
    </w:p>
    <w:p w:rsidR="002317D9" w:rsidRPr="00730DFE" w:rsidRDefault="002317D9" w:rsidP="002317D9">
      <w:pPr>
        <w:jc w:val="both"/>
        <w:rPr>
          <w:rFonts w:asciiTheme="majorHAnsi" w:hAnsiTheme="majorHAnsi" w:cstheme="majorHAnsi"/>
        </w:rPr>
      </w:pPr>
      <w:r w:rsidRPr="00730DFE">
        <w:rPr>
          <w:rFonts w:asciiTheme="majorHAnsi" w:hAnsiTheme="majorHAnsi" w:cstheme="majorHAnsi"/>
        </w:rPr>
        <w:t>Dans une conférence donnée ce lundi 20 juillet, Mgr Pierre d’Ornellas, archevêque de Rennes et président du Groupe bioéthique de la CEF explique les enjeux et les dangers du projet de loi tel qu’il est présenté par la « Commission spéciale chargée d’examiner le projet de loi relatif à la bioéthique » (</w:t>
      </w:r>
      <w:hyperlink r:id="rId7" w:history="1">
        <w:r w:rsidRPr="00730DFE">
          <w:rPr>
            <w:rStyle w:val="Lienhypertexte"/>
            <w:rFonts w:asciiTheme="majorHAnsi" w:hAnsiTheme="majorHAnsi" w:cstheme="majorHAnsi"/>
          </w:rPr>
          <w:t>retrouver la conférence ici</w:t>
        </w:r>
      </w:hyperlink>
      <w:r w:rsidRPr="00730DFE">
        <w:rPr>
          <w:rFonts w:asciiTheme="majorHAnsi" w:hAnsiTheme="majorHAnsi" w:cstheme="majorHAnsi"/>
        </w:rPr>
        <w:t xml:space="preserve">). </w:t>
      </w:r>
    </w:p>
    <w:p w:rsidR="002317D9" w:rsidRPr="00730DFE" w:rsidRDefault="002317D9" w:rsidP="002317D9">
      <w:pPr>
        <w:jc w:val="both"/>
        <w:rPr>
          <w:rFonts w:asciiTheme="majorHAnsi" w:hAnsiTheme="majorHAnsi" w:cstheme="majorHAnsi"/>
        </w:rPr>
      </w:pPr>
    </w:p>
    <w:p w:rsidR="002317D9" w:rsidRPr="00730DFE" w:rsidRDefault="002317D9" w:rsidP="002317D9">
      <w:pPr>
        <w:jc w:val="both"/>
        <w:rPr>
          <w:rFonts w:asciiTheme="majorHAnsi" w:hAnsiTheme="majorHAnsi" w:cstheme="majorHAnsi"/>
        </w:rPr>
      </w:pPr>
      <w:r w:rsidRPr="00730DFE">
        <w:rPr>
          <w:rFonts w:asciiTheme="majorHAnsi" w:hAnsiTheme="majorHAnsi" w:cstheme="majorHAnsi"/>
        </w:rPr>
        <w:t>Avec le Groupe bioéthique de la CEF, Mgr Pierre d’Ornellas signe la tribune « La bioéthique du monde d’après » publiée par de nombreux diocèses, associations et mouvements catholiques (</w:t>
      </w:r>
      <w:hyperlink r:id="rId8" w:history="1">
        <w:r w:rsidR="00E32F4F" w:rsidRPr="00023170">
          <w:rPr>
            <w:rStyle w:val="Lienhypertexte"/>
            <w:rFonts w:asciiTheme="majorHAnsi" w:hAnsiTheme="majorHAnsi" w:cstheme="majorHAnsi"/>
          </w:rPr>
          <w:t>lire la tribune</w:t>
        </w:r>
      </w:hyperlink>
      <w:bookmarkStart w:id="0" w:name="_GoBack"/>
      <w:bookmarkEnd w:id="0"/>
      <w:r w:rsidRPr="00730DFE">
        <w:rPr>
          <w:rFonts w:asciiTheme="majorHAnsi" w:hAnsiTheme="majorHAnsi" w:cstheme="majorHAnsi"/>
        </w:rPr>
        <w:t xml:space="preserve">). </w:t>
      </w:r>
    </w:p>
    <w:p w:rsidR="002317D9" w:rsidRPr="00730DFE" w:rsidRDefault="002317D9" w:rsidP="002317D9">
      <w:pPr>
        <w:jc w:val="both"/>
        <w:rPr>
          <w:rFonts w:asciiTheme="majorHAnsi" w:hAnsiTheme="majorHAnsi" w:cstheme="majorHAnsi"/>
        </w:rPr>
      </w:pPr>
    </w:p>
    <w:p w:rsidR="00023170" w:rsidRDefault="002317D9" w:rsidP="002317D9">
      <w:pPr>
        <w:jc w:val="both"/>
        <w:rPr>
          <w:rFonts w:asciiTheme="majorHAnsi" w:hAnsiTheme="majorHAnsi" w:cstheme="majorHAnsi"/>
        </w:rPr>
      </w:pPr>
      <w:r w:rsidRPr="00730DFE">
        <w:rPr>
          <w:rFonts w:asciiTheme="majorHAnsi" w:hAnsiTheme="majorHAnsi" w:cstheme="majorHAnsi"/>
        </w:rPr>
        <w:t>« Nous changeons d’époque. Il nous faut penser un nouveau progrès. Il ne se réalisera pas sans une vision commune de notre humanité et de son indispensable fraternité ».</w:t>
      </w:r>
      <w:r w:rsidR="00FD4744">
        <w:rPr>
          <w:rFonts w:asciiTheme="majorHAnsi" w:hAnsiTheme="majorHAnsi" w:cstheme="majorHAnsi"/>
        </w:rPr>
        <w:t xml:space="preserve"> </w:t>
      </w:r>
    </w:p>
    <w:p w:rsidR="00023170" w:rsidRDefault="00023170" w:rsidP="002317D9">
      <w:pPr>
        <w:jc w:val="both"/>
        <w:rPr>
          <w:rFonts w:asciiTheme="majorHAnsi" w:hAnsiTheme="majorHAnsi" w:cstheme="majorHAnsi"/>
        </w:rPr>
      </w:pPr>
    </w:p>
    <w:p w:rsidR="002317D9" w:rsidRPr="00730DFE" w:rsidRDefault="002317D9" w:rsidP="002317D9">
      <w:pPr>
        <w:jc w:val="both"/>
        <w:rPr>
          <w:rFonts w:asciiTheme="majorHAnsi" w:hAnsiTheme="majorHAnsi" w:cstheme="majorHAnsi"/>
        </w:rPr>
      </w:pPr>
      <w:r w:rsidRPr="00730DFE">
        <w:rPr>
          <w:rFonts w:asciiTheme="majorHAnsi" w:hAnsiTheme="majorHAnsi" w:cstheme="majorHAnsi"/>
        </w:rPr>
        <w:t xml:space="preserve">Nos parlementaires ont une vraie opportunité en ce sens. C’est ce que la CEF demande avec détermination. </w:t>
      </w:r>
    </w:p>
    <w:p w:rsidR="00397D8E" w:rsidRPr="00935D0D" w:rsidRDefault="00397D8E">
      <w:pPr>
        <w:rPr>
          <w:rFonts w:ascii="Calibri" w:hAnsi="Calibri"/>
        </w:rPr>
      </w:pPr>
    </w:p>
    <w:sectPr w:rsidR="00397D8E" w:rsidRPr="00935D0D" w:rsidSect="00AC6C38">
      <w:headerReference w:type="default" r:id="rId9"/>
      <w:footerReference w:type="even" r:id="rId10"/>
      <w:footerReference w:type="default" r:id="rId11"/>
      <w:headerReference w:type="first" r:id="rId12"/>
      <w:footerReference w:type="first" r:id="rId13"/>
      <w:pgSz w:w="11900" w:h="16840"/>
      <w:pgMar w:top="1417" w:right="1417" w:bottom="1417" w:left="1417" w:header="1134"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7D9" w:rsidRDefault="002317D9">
      <w:r>
        <w:separator/>
      </w:r>
    </w:p>
  </w:endnote>
  <w:endnote w:type="continuationSeparator" w:id="0">
    <w:p w:rsidR="002317D9" w:rsidRDefault="0023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BoldCondTwenty">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45" w:rsidRDefault="00C41C45">
    <w:pPr>
      <w:pStyle w:val="Pieddepage"/>
    </w:pPr>
    <w:r w:rsidRPr="000D2114">
      <w:rPr>
        <w:noProof/>
        <w:lang w:eastAsia="fr-FR"/>
      </w:rPr>
      <w:drawing>
        <wp:anchor distT="0" distB="0" distL="114300" distR="114300" simplePos="0" relativeHeight="251718656" behindDoc="0" locked="0" layoutInCell="1" allowOverlap="1" wp14:anchorId="6B6266E9" wp14:editId="3912E0CC">
          <wp:simplePos x="0" y="0"/>
          <wp:positionH relativeFrom="column">
            <wp:posOffset>613410</wp:posOffset>
          </wp:positionH>
          <wp:positionV relativeFrom="paragraph">
            <wp:posOffset>-682625</wp:posOffset>
          </wp:positionV>
          <wp:extent cx="5535295" cy="698500"/>
          <wp:effectExtent l="25400" t="0" r="1905" b="0"/>
          <wp:wrapNone/>
          <wp:docPr id="7" name="Image 0" descr="Communiqué bd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 bdp2.jpg"/>
                  <pic:cNvPicPr/>
                </pic:nvPicPr>
                <pic:blipFill>
                  <a:blip r:embed="rId1"/>
                  <a:stretch>
                    <a:fillRect/>
                  </a:stretch>
                </pic:blipFill>
                <pic:spPr>
                  <a:xfrm>
                    <a:off x="0" y="0"/>
                    <a:ext cx="5535295" cy="698500"/>
                  </a:xfrm>
                  <a:prstGeom prst="rect">
                    <a:avLst/>
                  </a:prstGeom>
                </pic:spPr>
              </pic:pic>
            </a:graphicData>
          </a:graphic>
        </wp:anchor>
      </w:drawing>
    </w:r>
  </w:p>
  <w:p w:rsidR="00AF2261" w:rsidRDefault="00AF22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45" w:rsidRDefault="00C41C45" w:rsidP="009251CC">
    <w:pPr>
      <w:widowControl w:val="0"/>
      <w:autoSpaceDE w:val="0"/>
      <w:autoSpaceDN w:val="0"/>
      <w:adjustRightInd w:val="0"/>
      <w:ind w:left="-993" w:right="-425"/>
      <w:jc w:val="right"/>
      <w:rPr>
        <w:rFonts w:ascii="Arial" w:eastAsiaTheme="minorEastAsia" w:hAnsi="Arial" w:cs="TradeGothic BoldCondTwenty"/>
        <w:color w:val="003276"/>
        <w:sz w:val="18"/>
        <w:szCs w:val="20"/>
        <w:lang w:eastAsia="fr-FR"/>
      </w:rPr>
    </w:pPr>
    <w:r>
      <w:rPr>
        <w:rFonts w:ascii="Arial" w:eastAsiaTheme="minorEastAsia" w:hAnsi="Arial" w:cs="TradeGothic BoldCondTwenty"/>
        <w:noProof/>
        <w:color w:val="003276"/>
        <w:sz w:val="18"/>
        <w:szCs w:val="20"/>
        <w:lang w:eastAsia="fr-FR"/>
      </w:rPr>
      <w:drawing>
        <wp:anchor distT="0" distB="0" distL="114300" distR="114300" simplePos="0" relativeHeight="251628544" behindDoc="0" locked="0" layoutInCell="1" allowOverlap="1" wp14:anchorId="2446B82B" wp14:editId="48141D17">
          <wp:simplePos x="0" y="0"/>
          <wp:positionH relativeFrom="page">
            <wp:posOffset>900430</wp:posOffset>
          </wp:positionH>
          <wp:positionV relativeFrom="page">
            <wp:posOffset>9757410</wp:posOffset>
          </wp:positionV>
          <wp:extent cx="5536800" cy="698400"/>
          <wp:effectExtent l="0" t="0" r="635" b="0"/>
          <wp:wrapNone/>
          <wp:docPr id="8" name="Image 0" descr="Communiqué bd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 bdp2.jpg"/>
                  <pic:cNvPicPr/>
                </pic:nvPicPr>
                <pic:blipFill>
                  <a:blip r:embed="rId1"/>
                  <a:stretch>
                    <a:fillRect/>
                  </a:stretch>
                </pic:blipFill>
                <pic:spPr>
                  <a:xfrm>
                    <a:off x="0" y="0"/>
                    <a:ext cx="5536800" cy="69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C9" w:rsidRDefault="00D640C9" w:rsidP="00D640C9">
    <w:pPr>
      <w:pStyle w:val="Pieddepage"/>
      <w:ind w:right="360"/>
      <w:jc w:val="right"/>
    </w:pPr>
    <w:r>
      <w:rPr>
        <w:rFonts w:ascii="Arial" w:eastAsiaTheme="minorEastAsia" w:hAnsi="Arial" w:cs="TradeGothic BoldCondTwenty"/>
        <w:noProof/>
        <w:color w:val="003276"/>
        <w:sz w:val="18"/>
        <w:szCs w:val="20"/>
        <w:lang w:eastAsia="fr-FR"/>
      </w:rPr>
      <w:drawing>
        <wp:anchor distT="0" distB="0" distL="114300" distR="114300" simplePos="0" relativeHeight="251732992" behindDoc="0" locked="0" layoutInCell="1" allowOverlap="1" wp14:anchorId="684E1A11" wp14:editId="174AFB89">
          <wp:simplePos x="0" y="0"/>
          <wp:positionH relativeFrom="page">
            <wp:posOffset>900430</wp:posOffset>
          </wp:positionH>
          <wp:positionV relativeFrom="page">
            <wp:posOffset>9757410</wp:posOffset>
          </wp:positionV>
          <wp:extent cx="5536800" cy="698400"/>
          <wp:effectExtent l="0" t="0" r="635" b="0"/>
          <wp:wrapNone/>
          <wp:docPr id="10" name="Image 0" descr="Communiqué bd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 bdp2.jpg"/>
                  <pic:cNvPicPr/>
                </pic:nvPicPr>
                <pic:blipFill>
                  <a:blip r:embed="rId1"/>
                  <a:stretch>
                    <a:fillRect/>
                  </a:stretch>
                </pic:blipFill>
                <pic:spPr>
                  <a:xfrm>
                    <a:off x="0" y="0"/>
                    <a:ext cx="5536800" cy="698400"/>
                  </a:xfrm>
                  <a:prstGeom prst="rect">
                    <a:avLst/>
                  </a:prstGeom>
                </pic:spPr>
              </pic:pic>
            </a:graphicData>
          </a:graphic>
          <wp14:sizeRelH relativeFrom="margin">
            <wp14:pctWidth>0</wp14:pctWidth>
          </wp14:sizeRelH>
          <wp14:sizeRelV relativeFrom="margin">
            <wp14:pctHeight>0</wp14:pctHeight>
          </wp14:sizeRelV>
        </wp:anchor>
      </w:drawing>
    </w:r>
    <w:r w:rsidR="00DF104D" w:rsidRPr="004F0459">
      <w:rPr>
        <w:noProof/>
        <w:lang w:eastAsia="fr-FR"/>
      </w:rPr>
      <w:drawing>
        <wp:anchor distT="0" distB="0" distL="114300" distR="144145" simplePos="0" relativeHeight="251673600" behindDoc="0" locked="0" layoutInCell="1" allowOverlap="0" wp14:anchorId="32A065D3" wp14:editId="4E6F2C30">
          <wp:simplePos x="0" y="0"/>
          <wp:positionH relativeFrom="column">
            <wp:posOffset>1905</wp:posOffset>
          </wp:positionH>
          <wp:positionV relativeFrom="page">
            <wp:posOffset>-698500</wp:posOffset>
          </wp:positionV>
          <wp:extent cx="5536800" cy="698400"/>
          <wp:effectExtent l="0" t="0" r="635" b="0"/>
          <wp:wrapSquare wrapText="right"/>
          <wp:docPr id="12" name="Image 0" descr="Communiqué bd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 bdp2.jpg"/>
                  <pic:cNvPicPr/>
                </pic:nvPicPr>
                <pic:blipFill>
                  <a:blip r:embed="rId1"/>
                  <a:stretch>
                    <a:fillRect/>
                  </a:stretch>
                </pic:blipFill>
                <pic:spPr>
                  <a:xfrm>
                    <a:off x="0" y="0"/>
                    <a:ext cx="5536800" cy="698400"/>
                  </a:xfrm>
                  <a:prstGeom prst="rect">
                    <a:avLst/>
                  </a:prstGeom>
                </pic:spPr>
              </pic:pic>
            </a:graphicData>
          </a:graphic>
          <wp14:sizeRelH relativeFrom="margin">
            <wp14:pctWidth>0</wp14:pctWidth>
          </wp14:sizeRelH>
          <wp14:sizeRelV relativeFrom="margin">
            <wp14:pctHeight>0</wp14:pctHeight>
          </wp14:sizeRelV>
        </wp:anchor>
      </w:drawing>
    </w:r>
    <w:r w:rsidR="0001219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7D9" w:rsidRDefault="002317D9">
      <w:r>
        <w:separator/>
      </w:r>
    </w:p>
  </w:footnote>
  <w:footnote w:type="continuationSeparator" w:id="0">
    <w:p w:rsidR="002317D9" w:rsidRDefault="00231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38" w:rsidRDefault="00AC6C38">
    <w:pPr>
      <w:pStyle w:val="En-tte"/>
    </w:pPr>
    <w:r>
      <w:rPr>
        <w:noProof/>
        <w:lang w:eastAsia="fr-FR"/>
      </w:rPr>
      <mc:AlternateContent>
        <mc:Choice Requires="wps">
          <w:drawing>
            <wp:anchor distT="0" distB="0" distL="114300" distR="114300" simplePos="0" relativeHeight="251737088" behindDoc="0" locked="0" layoutInCell="1" allowOverlap="1" wp14:anchorId="6C599B1F" wp14:editId="44A0E448">
              <wp:simplePos x="0" y="0"/>
              <wp:positionH relativeFrom="page">
                <wp:posOffset>6869430</wp:posOffset>
              </wp:positionH>
              <wp:positionV relativeFrom="page">
                <wp:posOffset>528955</wp:posOffset>
              </wp:positionV>
              <wp:extent cx="532800" cy="30960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32800" cy="30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C6C38" w:rsidRPr="00012197" w:rsidRDefault="00AC6C38" w:rsidP="00AC6C38">
                          <w:pPr>
                            <w:rPr>
                              <w:rFonts w:ascii="Calibri" w:hAnsi="Calibri"/>
                              <w:b/>
                              <w:color w:val="2AA1E0"/>
                            </w:rPr>
                          </w:pPr>
                          <w:r w:rsidRPr="00012197">
                            <w:rPr>
                              <w:rFonts w:ascii="Calibri" w:hAnsi="Calibri"/>
                              <w:b/>
                              <w:color w:val="2AA1E0"/>
                            </w:rPr>
                            <w:fldChar w:fldCharType="begin"/>
                          </w:r>
                          <w:r w:rsidRPr="00012197">
                            <w:rPr>
                              <w:rFonts w:ascii="Calibri" w:hAnsi="Calibri"/>
                              <w:b/>
                              <w:color w:val="2AA1E0"/>
                            </w:rPr>
                            <w:instrText xml:space="preserve"> PAGE  \* MERGEFORMAT </w:instrText>
                          </w:r>
                          <w:r w:rsidRPr="00012197">
                            <w:rPr>
                              <w:rFonts w:ascii="Calibri" w:hAnsi="Calibri"/>
                              <w:b/>
                              <w:color w:val="2AA1E0"/>
                            </w:rPr>
                            <w:fldChar w:fldCharType="separate"/>
                          </w:r>
                          <w:r w:rsidR="00012197">
                            <w:rPr>
                              <w:rFonts w:ascii="Calibri" w:hAnsi="Calibri"/>
                              <w:b/>
                              <w:noProof/>
                              <w:color w:val="2AA1E0"/>
                            </w:rPr>
                            <w:t>2</w:t>
                          </w:r>
                          <w:r w:rsidRPr="00012197">
                            <w:rPr>
                              <w:rFonts w:ascii="Calibri" w:hAnsi="Calibri"/>
                              <w:b/>
                              <w:color w:val="2AA1E0"/>
                            </w:rPr>
                            <w:fldChar w:fldCharType="end"/>
                          </w:r>
                          <w:r w:rsidRPr="00012197">
                            <w:rPr>
                              <w:rFonts w:ascii="Calibri" w:hAnsi="Calibri"/>
                              <w:b/>
                              <w:color w:val="2AA1E0"/>
                            </w:rPr>
                            <w:t>/</w:t>
                          </w:r>
                          <w:r w:rsidRPr="00012197">
                            <w:rPr>
                              <w:rFonts w:ascii="Calibri" w:hAnsi="Calibri"/>
                              <w:b/>
                              <w:color w:val="2AA1E0"/>
                            </w:rPr>
                            <w:fldChar w:fldCharType="begin"/>
                          </w:r>
                          <w:r w:rsidRPr="00012197">
                            <w:rPr>
                              <w:rFonts w:ascii="Calibri" w:hAnsi="Calibri"/>
                              <w:b/>
                              <w:color w:val="2AA1E0"/>
                            </w:rPr>
                            <w:instrText xml:space="preserve"> NUMPAGES  \* MERGEFORMAT </w:instrText>
                          </w:r>
                          <w:r w:rsidRPr="00012197">
                            <w:rPr>
                              <w:rFonts w:ascii="Calibri" w:hAnsi="Calibri"/>
                              <w:b/>
                              <w:color w:val="2AA1E0"/>
                            </w:rPr>
                            <w:fldChar w:fldCharType="separate"/>
                          </w:r>
                          <w:r w:rsidR="00156A53">
                            <w:rPr>
                              <w:rFonts w:ascii="Calibri" w:hAnsi="Calibri"/>
                              <w:b/>
                              <w:noProof/>
                              <w:color w:val="2AA1E0"/>
                            </w:rPr>
                            <w:t>1</w:t>
                          </w:r>
                          <w:r w:rsidRPr="00012197">
                            <w:rPr>
                              <w:rFonts w:ascii="Calibri" w:hAnsi="Calibri"/>
                              <w:b/>
                              <w:color w:val="2AA1E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99B1F" id="_x0000_t202" coordsize="21600,21600" o:spt="202" path="m,l,21600r21600,l21600,xe">
              <v:stroke joinstyle="miter"/>
              <v:path gradientshapeok="t" o:connecttype="rect"/>
            </v:shapetype>
            <v:shape id="Zone de texte 14" o:spid="_x0000_s1026" type="#_x0000_t202" style="position:absolute;margin-left:540.9pt;margin-top:41.65pt;width:41.95pt;height:24.4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" filled="f" stroked="f">
              <v:textbox>
                <w:txbxContent>
                  <w:p w:rsidR="00AC6C38" w:rsidRPr="00012197" w:rsidRDefault="00AC6C38" w:rsidP="00AC6C38">
                    <w:pPr>
                      <w:rPr>
                        <w:rFonts w:ascii="Calibri" w:hAnsi="Calibri"/>
                        <w:b/>
                        <w:color w:val="2AA1E0"/>
                      </w:rPr>
                    </w:pPr>
                    <w:r w:rsidRPr="00012197">
                      <w:rPr>
                        <w:rFonts w:ascii="Calibri" w:hAnsi="Calibri"/>
                        <w:b/>
                        <w:color w:val="2AA1E0"/>
                      </w:rPr>
                      <w:fldChar w:fldCharType="begin"/>
                    </w:r>
                    <w:r w:rsidRPr="00012197">
                      <w:rPr>
                        <w:rFonts w:ascii="Calibri" w:hAnsi="Calibri"/>
                        <w:b/>
                        <w:color w:val="2AA1E0"/>
                      </w:rPr>
                      <w:instrText xml:space="preserve"> PAGE  \* MERGEFORMAT </w:instrText>
                    </w:r>
                    <w:r w:rsidRPr="00012197">
                      <w:rPr>
                        <w:rFonts w:ascii="Calibri" w:hAnsi="Calibri"/>
                        <w:b/>
                        <w:color w:val="2AA1E0"/>
                      </w:rPr>
                      <w:fldChar w:fldCharType="separate"/>
                    </w:r>
                    <w:r w:rsidR="00012197">
                      <w:rPr>
                        <w:rFonts w:ascii="Calibri" w:hAnsi="Calibri"/>
                        <w:b/>
                        <w:noProof/>
                        <w:color w:val="2AA1E0"/>
                      </w:rPr>
                      <w:t>2</w:t>
                    </w:r>
                    <w:r w:rsidRPr="00012197">
                      <w:rPr>
                        <w:rFonts w:ascii="Calibri" w:hAnsi="Calibri"/>
                        <w:b/>
                        <w:color w:val="2AA1E0"/>
                      </w:rPr>
                      <w:fldChar w:fldCharType="end"/>
                    </w:r>
                    <w:r w:rsidRPr="00012197">
                      <w:rPr>
                        <w:rFonts w:ascii="Calibri" w:hAnsi="Calibri"/>
                        <w:b/>
                        <w:color w:val="2AA1E0"/>
                      </w:rPr>
                      <w:t>/</w:t>
                    </w:r>
                    <w:r w:rsidRPr="00012197">
                      <w:rPr>
                        <w:rFonts w:ascii="Calibri" w:hAnsi="Calibri"/>
                        <w:b/>
                        <w:color w:val="2AA1E0"/>
                      </w:rPr>
                      <w:fldChar w:fldCharType="begin"/>
                    </w:r>
                    <w:r w:rsidRPr="00012197">
                      <w:rPr>
                        <w:rFonts w:ascii="Calibri" w:hAnsi="Calibri"/>
                        <w:b/>
                        <w:color w:val="2AA1E0"/>
                      </w:rPr>
                      <w:instrText xml:space="preserve"> NUMPAGES  \* MERGEFORMAT </w:instrText>
                    </w:r>
                    <w:r w:rsidRPr="00012197">
                      <w:rPr>
                        <w:rFonts w:ascii="Calibri" w:hAnsi="Calibri"/>
                        <w:b/>
                        <w:color w:val="2AA1E0"/>
                      </w:rPr>
                      <w:fldChar w:fldCharType="separate"/>
                    </w:r>
                    <w:r w:rsidR="00156A53">
                      <w:rPr>
                        <w:rFonts w:ascii="Calibri" w:hAnsi="Calibri"/>
                        <w:b/>
                        <w:noProof/>
                        <w:color w:val="2AA1E0"/>
                      </w:rPr>
                      <w:t>1</w:t>
                    </w:r>
                    <w:r w:rsidRPr="00012197">
                      <w:rPr>
                        <w:rFonts w:ascii="Calibri" w:hAnsi="Calibri"/>
                        <w:b/>
                        <w:color w:val="2AA1E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61" w:rsidRDefault="0012002A" w:rsidP="0012002A">
    <w:pPr>
      <w:pStyle w:val="En-tte"/>
      <w:ind w:left="-1134"/>
    </w:pPr>
    <w:r>
      <w:rPr>
        <w:noProof/>
        <w:lang w:eastAsia="fr-FR"/>
      </w:rPr>
      <mc:AlternateContent>
        <mc:Choice Requires="wps">
          <w:drawing>
            <wp:anchor distT="0" distB="0" distL="114300" distR="114300" simplePos="0" relativeHeight="251735040" behindDoc="0" locked="0" layoutInCell="1" allowOverlap="1" wp14:anchorId="46ACE288" wp14:editId="717B59D0">
              <wp:simplePos x="0" y="0"/>
              <wp:positionH relativeFrom="column">
                <wp:posOffset>5895340</wp:posOffset>
              </wp:positionH>
              <wp:positionV relativeFrom="paragraph">
                <wp:posOffset>436245</wp:posOffset>
              </wp:positionV>
              <wp:extent cx="534035" cy="30924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340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2002A" w:rsidRPr="002317D9" w:rsidRDefault="00AC6C38">
                          <w:pPr>
                            <w:rPr>
                              <w:rFonts w:asciiTheme="majorHAnsi" w:hAnsiTheme="majorHAnsi"/>
                            </w:rPr>
                          </w:pPr>
                          <w:r w:rsidRPr="002317D9">
                            <w:rPr>
                              <w:rFonts w:asciiTheme="majorHAnsi" w:hAnsiTheme="majorHAnsi"/>
                            </w:rPr>
                            <w:fldChar w:fldCharType="begin"/>
                          </w:r>
                          <w:r w:rsidRPr="002317D9">
                            <w:rPr>
                              <w:rFonts w:asciiTheme="majorHAnsi" w:hAnsiTheme="majorHAnsi"/>
                            </w:rPr>
                            <w:instrText xml:space="preserve"> PAGE  \* MERGEFORMAT </w:instrText>
                          </w:r>
                          <w:r w:rsidRPr="002317D9">
                            <w:rPr>
                              <w:rFonts w:asciiTheme="majorHAnsi" w:hAnsiTheme="majorHAnsi"/>
                            </w:rPr>
                            <w:fldChar w:fldCharType="separate"/>
                          </w:r>
                          <w:r w:rsidR="00156A53">
                            <w:rPr>
                              <w:rFonts w:asciiTheme="majorHAnsi" w:hAnsiTheme="majorHAnsi"/>
                              <w:noProof/>
                            </w:rPr>
                            <w:t>1</w:t>
                          </w:r>
                          <w:r w:rsidRPr="002317D9">
                            <w:rPr>
                              <w:rFonts w:asciiTheme="majorHAnsi" w:hAnsiTheme="majorHAnsi"/>
                            </w:rPr>
                            <w:fldChar w:fldCharType="end"/>
                          </w:r>
                          <w:r w:rsidR="0012002A" w:rsidRPr="002317D9">
                            <w:rPr>
                              <w:rFonts w:asciiTheme="majorHAnsi" w:hAnsiTheme="majorHAnsi"/>
                            </w:rPr>
                            <w:t>/</w:t>
                          </w:r>
                          <w:r w:rsidRPr="002317D9">
                            <w:rPr>
                              <w:rFonts w:asciiTheme="majorHAnsi" w:hAnsiTheme="majorHAnsi"/>
                            </w:rPr>
                            <w:fldChar w:fldCharType="begin"/>
                          </w:r>
                          <w:r w:rsidRPr="002317D9">
                            <w:rPr>
                              <w:rFonts w:asciiTheme="majorHAnsi" w:hAnsiTheme="majorHAnsi"/>
                            </w:rPr>
                            <w:instrText xml:space="preserve"> NUMPAGES  \* MERGEFORMAT </w:instrText>
                          </w:r>
                          <w:r w:rsidRPr="002317D9">
                            <w:rPr>
                              <w:rFonts w:asciiTheme="majorHAnsi" w:hAnsiTheme="majorHAnsi"/>
                            </w:rPr>
                            <w:fldChar w:fldCharType="separate"/>
                          </w:r>
                          <w:r w:rsidR="00156A53">
                            <w:rPr>
                              <w:rFonts w:asciiTheme="majorHAnsi" w:hAnsiTheme="majorHAnsi"/>
                              <w:noProof/>
                            </w:rPr>
                            <w:t>1</w:t>
                          </w:r>
                          <w:r w:rsidRPr="002317D9">
                            <w:rPr>
                              <w:rFonts w:asciiTheme="majorHAnsi" w:hAnsiTheme="maj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CE288" id="_x0000_t202" coordsize="21600,21600" o:spt="202" path="m,l,21600r21600,l21600,xe">
              <v:stroke joinstyle="miter"/>
              <v:path gradientshapeok="t" o:connecttype="rect"/>
            </v:shapetype>
            <v:shape id="Zone de texte 13" o:spid="_x0000_s1027" type="#_x0000_t202" style="position:absolute;left:0;text-align:left;margin-left:464.2pt;margin-top:34.35pt;width:42.05pt;height:2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" filled="f" stroked="f">
              <v:textbox>
                <w:txbxContent>
                  <w:p w:rsidR="0012002A" w:rsidRPr="002317D9" w:rsidRDefault="00AC6C38">
                    <w:pPr>
                      <w:rPr>
                        <w:rFonts w:asciiTheme="majorHAnsi" w:hAnsiTheme="majorHAnsi"/>
                      </w:rPr>
                    </w:pPr>
                    <w:r w:rsidRPr="002317D9">
                      <w:rPr>
                        <w:rFonts w:asciiTheme="majorHAnsi" w:hAnsiTheme="majorHAnsi"/>
                      </w:rPr>
                      <w:fldChar w:fldCharType="begin"/>
                    </w:r>
                    <w:r w:rsidRPr="002317D9">
                      <w:rPr>
                        <w:rFonts w:asciiTheme="majorHAnsi" w:hAnsiTheme="majorHAnsi"/>
                      </w:rPr>
                      <w:instrText xml:space="preserve"> PAGE  \* MERGEFORMAT </w:instrText>
                    </w:r>
                    <w:r w:rsidRPr="002317D9">
                      <w:rPr>
                        <w:rFonts w:asciiTheme="majorHAnsi" w:hAnsiTheme="majorHAnsi"/>
                      </w:rPr>
                      <w:fldChar w:fldCharType="separate"/>
                    </w:r>
                    <w:r w:rsidR="00156A53">
                      <w:rPr>
                        <w:rFonts w:asciiTheme="majorHAnsi" w:hAnsiTheme="majorHAnsi"/>
                        <w:noProof/>
                      </w:rPr>
                      <w:t>1</w:t>
                    </w:r>
                    <w:r w:rsidRPr="002317D9">
                      <w:rPr>
                        <w:rFonts w:asciiTheme="majorHAnsi" w:hAnsiTheme="majorHAnsi"/>
                      </w:rPr>
                      <w:fldChar w:fldCharType="end"/>
                    </w:r>
                    <w:r w:rsidR="0012002A" w:rsidRPr="002317D9">
                      <w:rPr>
                        <w:rFonts w:asciiTheme="majorHAnsi" w:hAnsiTheme="majorHAnsi"/>
                      </w:rPr>
                      <w:t>/</w:t>
                    </w:r>
                    <w:r w:rsidRPr="002317D9">
                      <w:rPr>
                        <w:rFonts w:asciiTheme="majorHAnsi" w:hAnsiTheme="majorHAnsi"/>
                      </w:rPr>
                      <w:fldChar w:fldCharType="begin"/>
                    </w:r>
                    <w:r w:rsidRPr="002317D9">
                      <w:rPr>
                        <w:rFonts w:asciiTheme="majorHAnsi" w:hAnsiTheme="majorHAnsi"/>
                      </w:rPr>
                      <w:instrText xml:space="preserve"> NUMPAGES  \* MERGEFORMAT </w:instrText>
                    </w:r>
                    <w:r w:rsidRPr="002317D9">
                      <w:rPr>
                        <w:rFonts w:asciiTheme="majorHAnsi" w:hAnsiTheme="majorHAnsi"/>
                      </w:rPr>
                      <w:fldChar w:fldCharType="separate"/>
                    </w:r>
                    <w:r w:rsidR="00156A53">
                      <w:rPr>
                        <w:rFonts w:asciiTheme="majorHAnsi" w:hAnsiTheme="majorHAnsi"/>
                        <w:noProof/>
                      </w:rPr>
                      <w:t>1</w:t>
                    </w:r>
                    <w:r w:rsidRPr="002317D9">
                      <w:rPr>
                        <w:rFonts w:asciiTheme="majorHAnsi" w:hAnsiTheme="majorHAnsi"/>
                      </w:rPr>
                      <w:fldChar w:fldCharType="end"/>
                    </w:r>
                  </w:p>
                </w:txbxContent>
              </v:textbox>
            </v:shape>
          </w:pict>
        </mc:Fallback>
      </mc:AlternateContent>
    </w:r>
    <w:r w:rsidR="00C41C45" w:rsidRPr="00C41C45">
      <w:rPr>
        <w:noProof/>
        <w:lang w:eastAsia="fr-FR"/>
      </w:rPr>
      <w:drawing>
        <wp:anchor distT="0" distB="0" distL="114300" distR="114300" simplePos="0" relativeHeight="251730944" behindDoc="0" locked="0" layoutInCell="1" allowOverlap="1" wp14:anchorId="24317BAC" wp14:editId="196239BF">
          <wp:simplePos x="0" y="0"/>
          <wp:positionH relativeFrom="page">
            <wp:posOffset>180340</wp:posOffset>
          </wp:positionH>
          <wp:positionV relativeFrom="page">
            <wp:posOffset>252095</wp:posOffset>
          </wp:positionV>
          <wp:extent cx="6994800" cy="1069200"/>
          <wp:effectExtent l="0" t="0" r="0" b="0"/>
          <wp:wrapTopAndBottom/>
          <wp:docPr id="9" name="Image 4" descr="Communiqué h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 hdp.jpg"/>
                  <pic:cNvPicPr/>
                </pic:nvPicPr>
                <pic:blipFill>
                  <a:blip r:embed="rId1">
                    <a:extLst>
                      <a:ext uri="{28A0092B-C50C-407E-A947-70E740481C1C}">
                        <a14:useLocalDpi xmlns:a14="http://schemas.microsoft.com/office/drawing/2010/main" val="0"/>
                      </a:ext>
                    </a:extLst>
                  </a:blip>
                  <a:stretch>
                    <a:fillRect/>
                  </a:stretch>
                </pic:blipFill>
                <pic:spPr>
                  <a:xfrm>
                    <a:off x="0" y="0"/>
                    <a:ext cx="6994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attachedTemplate r:id="rId1"/>
  <w:revisionView w:inkAnnotations="0"/>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D9"/>
    <w:rsid w:val="00012197"/>
    <w:rsid w:val="00023170"/>
    <w:rsid w:val="000A0267"/>
    <w:rsid w:val="000D2114"/>
    <w:rsid w:val="0012002A"/>
    <w:rsid w:val="00151D54"/>
    <w:rsid w:val="00156A53"/>
    <w:rsid w:val="001F1EB0"/>
    <w:rsid w:val="00210581"/>
    <w:rsid w:val="002317D9"/>
    <w:rsid w:val="002A5815"/>
    <w:rsid w:val="002B71C1"/>
    <w:rsid w:val="00321307"/>
    <w:rsid w:val="00392F73"/>
    <w:rsid w:val="00397D8E"/>
    <w:rsid w:val="0046333D"/>
    <w:rsid w:val="004752DD"/>
    <w:rsid w:val="004F0459"/>
    <w:rsid w:val="00560BB0"/>
    <w:rsid w:val="005A0477"/>
    <w:rsid w:val="005B1190"/>
    <w:rsid w:val="005D33C9"/>
    <w:rsid w:val="00730DFE"/>
    <w:rsid w:val="007E208E"/>
    <w:rsid w:val="008458F3"/>
    <w:rsid w:val="008A01E8"/>
    <w:rsid w:val="008E5024"/>
    <w:rsid w:val="009251CC"/>
    <w:rsid w:val="00935D0D"/>
    <w:rsid w:val="00992ED8"/>
    <w:rsid w:val="00AC6C38"/>
    <w:rsid w:val="00AF2261"/>
    <w:rsid w:val="00B10266"/>
    <w:rsid w:val="00B16801"/>
    <w:rsid w:val="00C1780A"/>
    <w:rsid w:val="00C41C45"/>
    <w:rsid w:val="00CB2345"/>
    <w:rsid w:val="00D640C9"/>
    <w:rsid w:val="00DF104D"/>
    <w:rsid w:val="00E32F4F"/>
    <w:rsid w:val="00F07436"/>
    <w:rsid w:val="00FD474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0C80D"/>
  <w15:docId w15:val="{4E76C9BB-FCF3-4133-ABA2-DFBB616B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7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175C"/>
    <w:pPr>
      <w:tabs>
        <w:tab w:val="center" w:pos="4536"/>
        <w:tab w:val="right" w:pos="9072"/>
      </w:tabs>
    </w:pPr>
  </w:style>
  <w:style w:type="character" w:customStyle="1" w:styleId="En-tteCar">
    <w:name w:val="En-tête Car"/>
    <w:basedOn w:val="Policepardfaut"/>
    <w:link w:val="En-tte"/>
    <w:uiPriority w:val="99"/>
    <w:rsid w:val="0003175C"/>
  </w:style>
  <w:style w:type="paragraph" w:styleId="Pieddepage">
    <w:name w:val="footer"/>
    <w:basedOn w:val="Normal"/>
    <w:link w:val="PieddepageCar"/>
    <w:uiPriority w:val="99"/>
    <w:unhideWhenUsed/>
    <w:rsid w:val="0003175C"/>
    <w:pPr>
      <w:tabs>
        <w:tab w:val="center" w:pos="4536"/>
        <w:tab w:val="right" w:pos="9072"/>
      </w:tabs>
    </w:pPr>
  </w:style>
  <w:style w:type="character" w:customStyle="1" w:styleId="PieddepageCar">
    <w:name w:val="Pied de page Car"/>
    <w:basedOn w:val="Policepardfaut"/>
    <w:link w:val="Pieddepage"/>
    <w:uiPriority w:val="99"/>
    <w:rsid w:val="0003175C"/>
  </w:style>
  <w:style w:type="character" w:styleId="Numrodepage">
    <w:name w:val="page number"/>
    <w:basedOn w:val="Policepardfaut"/>
    <w:uiPriority w:val="99"/>
    <w:semiHidden/>
    <w:unhideWhenUsed/>
    <w:rsid w:val="00935D0D"/>
  </w:style>
  <w:style w:type="character" w:styleId="Lienhypertexte">
    <w:name w:val="Hyperlink"/>
    <w:basedOn w:val="Policepardfaut"/>
    <w:uiPriority w:val="99"/>
    <w:unhideWhenUsed/>
    <w:rsid w:val="007E2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BioethiquedApr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QHFvrPo-AU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200;LES%20WORD\COMMUNIQUE%20PRESSE%20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B224-6FC4-49DF-95F2-EEE32409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COMMUNIQUE PRESSE 2019</Template>
  <TotalTime>24</TotalTime>
  <Pages>1</Pages>
  <Words>250</Words>
  <Characters>1376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CEF</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constance.pluviaud</dc:creator>
  <cp:keywords/>
  <cp:lastModifiedBy>Constance Pluviaud (Direction de la communication/Mlle)</cp:lastModifiedBy>
  <cp:revision>4</cp:revision>
  <cp:lastPrinted>2020-07-20T08:58:00Z</cp:lastPrinted>
  <dcterms:created xsi:type="dcterms:W3CDTF">2020-07-20T08:17:00Z</dcterms:created>
  <dcterms:modified xsi:type="dcterms:W3CDTF">2020-07-20T09:03:00Z</dcterms:modified>
</cp:coreProperties>
</file>